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9313447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10E57" w:rsidRDefault="00D10E5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10E57">
        <w:rPr>
          <w:sz w:val="28"/>
          <w:u w:val="single"/>
          <w:lang w:val="uk-UA"/>
        </w:rPr>
        <w:t>10.09.2021</w:t>
      </w:r>
      <w:r w:rsidR="005D5B8D" w:rsidRPr="00D10E5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D10E57">
        <w:rPr>
          <w:sz w:val="28"/>
          <w:u w:val="single"/>
        </w:rPr>
        <w:t xml:space="preserve">№ </w:t>
      </w:r>
      <w:r w:rsidRPr="00D10E57">
        <w:rPr>
          <w:sz w:val="28"/>
          <w:u w:val="single"/>
          <w:lang w:val="uk-UA"/>
        </w:rPr>
        <w:t>8-6/VIII</w:t>
      </w:r>
    </w:p>
    <w:p w:rsidR="00540EEA" w:rsidRDefault="00540EE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</w:p>
    <w:p w:rsidR="00B86CD9" w:rsidRPr="00B86CD9" w:rsidRDefault="00B86CD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</w:p>
    <w:p w:rsidR="0031258C" w:rsidRDefault="0031258C" w:rsidP="00312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і приймання майна</w:t>
      </w:r>
    </w:p>
    <w:p w:rsidR="0031258C" w:rsidRDefault="0031258C" w:rsidP="00312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64A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20.12.2019 № 34-31/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</w:t>
      </w:r>
      <w:r>
        <w:rPr>
          <w:sz w:val="28"/>
          <w:szCs w:val="28"/>
          <w:shd w:val="clear" w:color="auto" w:fill="FFFFFF"/>
          <w:lang w:val="uk-UA"/>
        </w:rPr>
        <w:t>, враховуючи рішення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міської ради Черкаської області від 25.06.2021 № 7-15 "Про передачу обладнання", </w:t>
      </w:r>
      <w:proofErr w:type="spellStart"/>
      <w:r>
        <w:rPr>
          <w:sz w:val="28"/>
          <w:szCs w:val="28"/>
          <w:lang w:val="uk-UA"/>
        </w:rPr>
        <w:t>Ватутінської</w:t>
      </w:r>
      <w:proofErr w:type="spellEnd"/>
      <w:r>
        <w:rPr>
          <w:sz w:val="28"/>
          <w:szCs w:val="28"/>
          <w:lang w:val="uk-UA"/>
        </w:rPr>
        <w:t xml:space="preserve"> міської ради від 25.02.2021 № 5-12/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надання згоди на прийняття в комунальну власність </w:t>
      </w:r>
      <w:proofErr w:type="spellStart"/>
      <w:r>
        <w:rPr>
          <w:sz w:val="28"/>
          <w:szCs w:val="28"/>
          <w:lang w:val="uk-UA"/>
        </w:rPr>
        <w:t>Ватутінської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час</w:t>
      </w:r>
      <w:r w:rsidR="000D1EF7">
        <w:rPr>
          <w:sz w:val="28"/>
          <w:szCs w:val="28"/>
          <w:lang w:val="uk-UA"/>
        </w:rPr>
        <w:t>тини нерухомого майна "Комплекс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Чорнобаївської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"Про надання згоди щодо передачі майна до комунальної власності" від 27.08.2021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11-/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ради "Про надання згоди на передачу автомобіля санітарно-транспортного типу "Газель" на баланс КНП "</w:t>
      </w:r>
      <w:proofErr w:type="spellStart"/>
      <w:r>
        <w:rPr>
          <w:sz w:val="28"/>
          <w:szCs w:val="28"/>
          <w:lang w:val="uk-UA"/>
        </w:rPr>
        <w:t>Золотоніська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від 11.08.2021 № 11-2/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4AAD" w:rsidRPr="00900166">
        <w:rPr>
          <w:sz w:val="28"/>
          <w:szCs w:val="28"/>
          <w:lang w:val="uk-UA"/>
        </w:rPr>
        <w:t>Ват</w:t>
      </w:r>
      <w:r w:rsidR="00364AAD">
        <w:rPr>
          <w:sz w:val="28"/>
          <w:szCs w:val="28"/>
          <w:lang w:val="uk-UA"/>
        </w:rPr>
        <w:t>утінської</w:t>
      </w:r>
      <w:proofErr w:type="spellEnd"/>
      <w:r w:rsidR="00364AAD">
        <w:rPr>
          <w:sz w:val="28"/>
          <w:szCs w:val="28"/>
          <w:lang w:val="uk-UA"/>
        </w:rPr>
        <w:t xml:space="preserve"> міської ради від 26.08</w:t>
      </w:r>
      <w:r w:rsidR="00364AAD" w:rsidRPr="00900166">
        <w:rPr>
          <w:sz w:val="28"/>
          <w:szCs w:val="28"/>
          <w:lang w:val="uk-UA"/>
        </w:rPr>
        <w:t>.2021 № 5-12/</w:t>
      </w:r>
      <w:r w:rsidR="00364AAD" w:rsidRPr="00900166">
        <w:rPr>
          <w:sz w:val="28"/>
          <w:szCs w:val="28"/>
          <w:lang w:val="en-US"/>
        </w:rPr>
        <w:t>VIII</w:t>
      </w:r>
      <w:r w:rsidR="00364AAD">
        <w:rPr>
          <w:sz w:val="28"/>
          <w:szCs w:val="28"/>
          <w:lang w:val="uk-UA"/>
        </w:rPr>
        <w:t xml:space="preserve"> </w:t>
      </w:r>
      <w:r w:rsidR="00364AAD" w:rsidRPr="00900166">
        <w:rPr>
          <w:sz w:val="28"/>
          <w:szCs w:val="28"/>
          <w:lang w:val="uk-UA"/>
        </w:rPr>
        <w:t xml:space="preserve">"Про надання згоди на прийняття в комунальну власність </w:t>
      </w:r>
      <w:proofErr w:type="spellStart"/>
      <w:r w:rsidR="00364AAD" w:rsidRPr="00900166">
        <w:rPr>
          <w:sz w:val="28"/>
          <w:szCs w:val="28"/>
          <w:lang w:val="uk-UA"/>
        </w:rPr>
        <w:t>Ватутінської</w:t>
      </w:r>
      <w:proofErr w:type="spellEnd"/>
      <w:r w:rsidR="00364AAD" w:rsidRPr="00900166">
        <w:rPr>
          <w:sz w:val="28"/>
          <w:szCs w:val="28"/>
          <w:lang w:val="uk-UA"/>
        </w:rPr>
        <w:t xml:space="preserve"> </w:t>
      </w:r>
      <w:r w:rsidR="00364AAD">
        <w:rPr>
          <w:sz w:val="28"/>
          <w:szCs w:val="28"/>
          <w:lang w:val="uk-UA"/>
        </w:rPr>
        <w:t xml:space="preserve">міської </w:t>
      </w:r>
      <w:r w:rsidR="00364AAD" w:rsidRPr="00900166">
        <w:rPr>
          <w:sz w:val="28"/>
          <w:szCs w:val="28"/>
          <w:lang w:val="uk-UA"/>
        </w:rPr>
        <w:t xml:space="preserve">територіальної громади </w:t>
      </w:r>
      <w:r w:rsidR="00364AAD">
        <w:rPr>
          <w:sz w:val="28"/>
          <w:szCs w:val="28"/>
          <w:lang w:val="uk-UA"/>
        </w:rPr>
        <w:t>транспортного засобу</w:t>
      </w:r>
      <w:r w:rsidR="00364AAD" w:rsidRPr="00900166">
        <w:rPr>
          <w:sz w:val="28"/>
          <w:szCs w:val="28"/>
          <w:lang w:val="uk-UA"/>
        </w:rPr>
        <w:t>"</w:t>
      </w:r>
      <w:r w:rsidR="00364AAD">
        <w:rPr>
          <w:sz w:val="28"/>
          <w:szCs w:val="28"/>
          <w:lang w:val="uk-UA"/>
        </w:rPr>
        <w:t xml:space="preserve">, </w:t>
      </w:r>
      <w:proofErr w:type="spellStart"/>
      <w:r w:rsidR="00364AAD">
        <w:rPr>
          <w:sz w:val="28"/>
          <w:szCs w:val="28"/>
          <w:lang w:val="uk-UA"/>
        </w:rPr>
        <w:t>Катеринопільської</w:t>
      </w:r>
      <w:proofErr w:type="spellEnd"/>
      <w:r w:rsidR="00364AAD">
        <w:rPr>
          <w:sz w:val="28"/>
          <w:szCs w:val="28"/>
          <w:lang w:val="uk-UA"/>
        </w:rPr>
        <w:t xml:space="preserve"> селищної ради від 31.08.2021 № 10-25/</w:t>
      </w:r>
      <w:r w:rsidR="00364AAD">
        <w:rPr>
          <w:sz w:val="28"/>
          <w:szCs w:val="28"/>
          <w:lang w:val="en-US"/>
        </w:rPr>
        <w:t>VIII</w:t>
      </w:r>
      <w:r w:rsidR="00364AAD">
        <w:rPr>
          <w:sz w:val="28"/>
          <w:szCs w:val="28"/>
          <w:lang w:val="uk-UA"/>
        </w:rPr>
        <w:t xml:space="preserve"> "Про надання згоди на прийняття до комунальної власності територіальної громади транспортного засобу", Черкаської міської ради від 02.09.2021 № 9-20 "Про надання згоди на безоплатне прийняття майна в комунальну власність територіальної громади міста Черкаси",</w:t>
      </w:r>
      <w:r>
        <w:rPr>
          <w:sz w:val="28"/>
          <w:szCs w:val="28"/>
          <w:lang w:val="uk-UA"/>
        </w:rPr>
        <w:t xml:space="preserve">листи Управління охорони здоров’я Черкаської обласної державної адміністрації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30.06.2021 № 2563/02/12-01-18, від 10.08.2021 № 3078/02/12-01-18,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культури та охорони культурної спадщини Черкаської обласної державної адміністрації від 05.08.2021 № 02/01-03-25/869/02/01-01-07/18215, </w:t>
      </w:r>
      <w:r>
        <w:rPr>
          <w:sz w:val="28"/>
          <w:szCs w:val="28"/>
          <w:lang w:val="uk-UA"/>
        </w:rPr>
        <w:lastRenderedPageBreak/>
        <w:t>Управління освіти і науки Черкаської обласної державної адміністрації від 18.06.2021 № 13811/02/11-01-28, комунального підприємства теплових мереж "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" Черкаської міської ради від 27.08.2021 № 1565, Черкаської міської ради від 20.08.2021 № 17123-01-4, комунального закладу "Черкаський навчально-реабілітаційний центр "Країна добра Черкаської обласної ради", комунального некомерційного підприємства "Черкаський обласний клінічний госпіталь ветеранів війни Черкаської обласної ради"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19.05.2021 № 138-01/17,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Черкаської медичної академії від 14.07.2021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01-05/114, виконавчого комітету </w:t>
      </w:r>
      <w:proofErr w:type="spellStart"/>
      <w:r>
        <w:rPr>
          <w:sz w:val="28"/>
          <w:szCs w:val="28"/>
          <w:lang w:val="uk-UA"/>
        </w:rPr>
        <w:t>Ватутінської</w:t>
      </w:r>
      <w:proofErr w:type="spellEnd"/>
      <w:r>
        <w:rPr>
          <w:sz w:val="28"/>
          <w:szCs w:val="28"/>
          <w:lang w:val="uk-UA"/>
        </w:rPr>
        <w:t xml:space="preserve"> міської ради від 01.07.2021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811/02-14, Державного історико-культурного заповіднику "</w:t>
      </w:r>
      <w:proofErr w:type="spellStart"/>
      <w:r>
        <w:rPr>
          <w:sz w:val="28"/>
          <w:szCs w:val="28"/>
          <w:lang w:val="uk-UA"/>
        </w:rPr>
        <w:t>Трахтемирів</w:t>
      </w:r>
      <w:proofErr w:type="spellEnd"/>
      <w:r>
        <w:rPr>
          <w:sz w:val="28"/>
          <w:szCs w:val="28"/>
          <w:lang w:val="uk-UA"/>
        </w:rPr>
        <w:t xml:space="preserve">"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06.07.2021 № 47, комунального некомерційного підприємства "Черкаське обласне об’єднане бюро технічної інвентаризації" від 29.07.2021 № 514, комунального некомерційного підприємства "Обласний центр екстреної медичної допомоги та медицини катастроф Черкаської обласної ради" </w:t>
      </w:r>
      <w:r w:rsidR="007D294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10.08.2021 № 1088</w:t>
      </w:r>
      <w:r w:rsidR="00C27DCA">
        <w:rPr>
          <w:sz w:val="28"/>
          <w:szCs w:val="28"/>
          <w:lang w:val="uk-UA"/>
        </w:rPr>
        <w:t>, від 27.08.2021 № б/н</w:t>
      </w:r>
      <w:r>
        <w:rPr>
          <w:sz w:val="28"/>
          <w:szCs w:val="28"/>
          <w:lang w:val="uk-UA"/>
        </w:rPr>
        <w:t>, комунального некомерційного підприємства "Черкаська обласна психіатрична лікарня Черкаської обласної ради" від 20.07.2021 № 665/01-6, комунального некомерційного підприємства "Черкаський обласний онкологічний диспансер Черкаської обласної ради" від 12.07.2021 № 1248/01-10, комунального некомерційного підприємства "Черкаська обласна лікарня Черкаської обласної ради" від 14.07.2021 № 01-28/460, Черкаської медичної академії від 24.07.2021, комунального некомерційного підприємства "Черкаська обласна дитяча лікарня Черкаської обласної ради" від 17.07.2021,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некомерційного підприємства "Черкаський обласний кардіологічний центр Черкаської обласної ради" від 13.07.2021 № 179/01-08, обласна рада    в и р і ш и л а:</w:t>
      </w: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Передати: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із спільної власності територіальних громад сіл, селищ, міст Черкаської області з балансу Черкаської медичної академії у власність </w:t>
      </w:r>
      <w:proofErr w:type="spellStart"/>
      <w:r>
        <w:rPr>
          <w:sz w:val="28"/>
          <w:szCs w:val="28"/>
          <w:lang w:val="uk-UA"/>
        </w:rPr>
        <w:t>Ватутінської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частину нерухомого майна, розташованого за адресою: Черкаська область, м. Ватутіне, проспект Дружби, 9: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корпус з підвалом та ганками (літ. А), площею 1447,6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1952 року побудови, інвентарний номер 101310001, первісною вартістю 455 785,00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(чотириста п’ятдесят п’ять тисяч сімсот вісімдесят п’ять гривень 00 копійок), залишковою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огорожу (№ 1), ворота з хвірткою (№ 2), 1952 року побудови, інвентарний номер 101330001, первісною вартістю 3 766,00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 тисячі сімсот шістдесят шість гривень 00 копійок), залишковою вартістю 0 грн.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із спільної власності територіальних громад сіл, селищ, міст Черкаської області  з балансу комунального некомерційного підприємства "Обласний центр екстреної медичної допомоги та медицини катастроф Черкаської обласної ради":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</w:t>
      </w:r>
      <w:proofErr w:type="spellStart"/>
      <w:r>
        <w:rPr>
          <w:sz w:val="28"/>
          <w:szCs w:val="28"/>
          <w:lang w:val="uk-UA"/>
        </w:rPr>
        <w:t>Чорнобаївської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="000D1EF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Чорнобаївська</w:t>
      </w:r>
      <w:proofErr w:type="spellEnd"/>
      <w:r>
        <w:rPr>
          <w:sz w:val="28"/>
          <w:szCs w:val="28"/>
          <w:lang w:val="uk-UA"/>
        </w:rPr>
        <w:t xml:space="preserve"> багатопрофільна </w:t>
      </w:r>
      <w:r>
        <w:rPr>
          <w:sz w:val="28"/>
          <w:szCs w:val="28"/>
          <w:lang w:val="uk-UA"/>
        </w:rPr>
        <w:lastRenderedPageBreak/>
        <w:t xml:space="preserve">лікарня </w:t>
      </w:r>
      <w:proofErr w:type="spellStart"/>
      <w:r>
        <w:rPr>
          <w:sz w:val="28"/>
          <w:szCs w:val="28"/>
          <w:lang w:val="uk-UA"/>
        </w:rPr>
        <w:t>Чорнобаївської</w:t>
      </w:r>
      <w:proofErr w:type="spellEnd"/>
      <w:r>
        <w:rPr>
          <w:sz w:val="28"/>
          <w:szCs w:val="28"/>
          <w:lang w:val="uk-UA"/>
        </w:rPr>
        <w:t xml:space="preserve"> селищної ради" – автомобіль, марки "ГАЗ", модель 2705, 2010 року випуску, реєстраційний номер СА 2921 ВС, інвентарний номер 10510084, кількістю 1 одиниця, первісною вартістю 156 000,00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тисяч гривень 00 копійок), залишковою вартістю 4 230,00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 тисячі двісті тридцять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ради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Золотоніська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– автомобіль, марки "ГАЗ", модель 2705, 2007 року випуску, реєстраційний номер СА 7542 АМ, інвентарний номер 10510041, кількістю 1 одиниця, первісною вартістю 89 524,00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(вісімдесят дев’ять тисяч п’ятсот двадцять чотири гривень 00 копійок), залишковою вартістю 4 230,00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 тисячі двісті тридцять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комунального некомерційного підприємства "Черкаська обласна психіатрична лікарня Черкаської обласної ради" – автомобіль, марки "Рено", модель </w:t>
      </w:r>
      <w:proofErr w:type="spellStart"/>
      <w:r>
        <w:rPr>
          <w:sz w:val="28"/>
          <w:szCs w:val="28"/>
          <w:lang w:val="uk-UA"/>
        </w:rPr>
        <w:t>Мастер</w:t>
      </w:r>
      <w:proofErr w:type="spellEnd"/>
      <w:r>
        <w:rPr>
          <w:sz w:val="28"/>
          <w:szCs w:val="28"/>
          <w:lang w:val="uk-UA"/>
        </w:rPr>
        <w:t>, 2005 року випуску, реєстраційний номер СА 0253 АВ, інвентарний номер 10510057, кількістю 1 одиниця, первісною вартістю 390 000,00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(триста дев’яносто тисяч гривень 00 копійок), залишковою вартістю 49 850,00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(сорок дев’ять тисяч вісімсот п’ятдесят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некоме</w:t>
      </w:r>
      <w:r w:rsidR="00187AEB">
        <w:rPr>
          <w:sz w:val="28"/>
          <w:szCs w:val="28"/>
          <w:lang w:val="uk-UA"/>
        </w:rPr>
        <w:t>рційного підприємства "Черкаський обласний</w:t>
      </w:r>
      <w:r>
        <w:rPr>
          <w:sz w:val="28"/>
          <w:szCs w:val="28"/>
          <w:lang w:val="uk-UA"/>
        </w:rPr>
        <w:t xml:space="preserve"> </w:t>
      </w:r>
      <w:r w:rsidR="00187AEB">
        <w:rPr>
          <w:sz w:val="28"/>
          <w:szCs w:val="28"/>
          <w:lang w:val="uk-UA"/>
        </w:rPr>
        <w:t>онкологічний</w:t>
      </w:r>
      <w:r>
        <w:rPr>
          <w:sz w:val="28"/>
          <w:szCs w:val="28"/>
          <w:lang w:val="uk-UA"/>
        </w:rPr>
        <w:t xml:space="preserve"> </w:t>
      </w:r>
      <w:r w:rsidR="00187AEB">
        <w:rPr>
          <w:sz w:val="28"/>
          <w:szCs w:val="28"/>
          <w:lang w:val="uk-UA"/>
        </w:rPr>
        <w:t xml:space="preserve">диспансер </w:t>
      </w:r>
      <w:bookmarkStart w:id="0" w:name="_GoBack"/>
      <w:bookmarkEnd w:id="0"/>
      <w:r>
        <w:rPr>
          <w:sz w:val="28"/>
          <w:szCs w:val="28"/>
          <w:lang w:val="uk-UA"/>
        </w:rPr>
        <w:t>Черкаської обласної ради" – автомобіль, марки "Пежо", модель Боксер, 2013 року випуску, реєстраційний номер СА 4127 ВК, інвентарний номер 10560024, кількістю 1 одиниця, первісною вартістю 649 500,00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(шістсот сорок дев’ять тисяч п’ятсот гривень 00 копійок), залишковою вартістю 159 800,00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дев’ять тисяч вісімсот 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некомерційного підприємства "Черкаська обласна лікарня Черкаської обласної ради" – автомобіль, марки "Пежо", модель Боксер, 2013 року випуску, реєстраційний номер СА 4121 ВК, інвентарний номер 10560025, кількістю 1 одиниця, первісною вартістю 649 500,00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(шістсот сорок дев’ять тисяч п’ятсот гривень 00 копійок), залишковою вартістю 159 800,00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дев’ять тисяч вісімсот 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Черкаської медичної академії – автомобіль, марки "Пежо", модель Боксер, 2013 року випуску, реєстраційний номер СА 4119 ВК, інвентарний номер 10560013, кількістю 1 одиниця, первісною вартістю 649 500,00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(шістсот сорок дев’ять тисяч п’ятсот гривень 00 копійок), залишковою вартістю 159 800,00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дев’ять тисяч вісімсот 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некомерційного підприємства "Черкаська обласна дитяча лікарня Черкаської обласної ради" – автомобіль, марки "Пежо", модель Боксер, 2013 року випуску, реєстраційний номер СА 1913 ВО, інвентарний номер 10560039, кількістю 1 одиниця, первісною вартістю 649 000,00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(шістсот сорок дев’ять тисяч гривень 00 копійок), залишковою </w:t>
      </w:r>
      <w:r>
        <w:rPr>
          <w:sz w:val="28"/>
          <w:szCs w:val="28"/>
          <w:lang w:val="uk-UA"/>
        </w:rPr>
        <w:lastRenderedPageBreak/>
        <w:t>вартістю 159 600,00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дев’ять тисяч шістсот 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некомерційного підприємства "Черкаський обласний кардіологічний центр Черкаської обласної ради" – автомобіль, марки "Пежо", модель Боксер, 2013 року випуску, реєстраційний номер СА 4166 ВК, інвентарний номер 10560009, кількістю 1 одиниця, первісною вартістю 844 000,00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(вісімсот сорок чотири тисяч гривень 00 копійок), залишковою вартістю 237 600,00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п’ятдесят дев’ять тисяч шістсот  гривень 00 копійок);</w:t>
      </w:r>
    </w:p>
    <w:p w:rsidR="00364AAD" w:rsidRDefault="00364AAD" w:rsidP="00364A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</w:t>
      </w:r>
      <w:proofErr w:type="spellStart"/>
      <w:r>
        <w:rPr>
          <w:sz w:val="28"/>
          <w:szCs w:val="28"/>
          <w:lang w:val="uk-UA"/>
        </w:rPr>
        <w:t>Катеринопільської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Катеринопільська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– автомобіль, марки "АС", модель </w:t>
      </w:r>
      <w:proofErr w:type="spellStart"/>
      <w:r>
        <w:rPr>
          <w:sz w:val="28"/>
          <w:szCs w:val="28"/>
          <w:lang w:val="uk-UA"/>
        </w:rPr>
        <w:t>АС-</w:t>
      </w:r>
      <w:proofErr w:type="spellEnd"/>
      <w:r>
        <w:rPr>
          <w:sz w:val="28"/>
          <w:szCs w:val="28"/>
          <w:lang w:val="en-US"/>
        </w:rPr>
        <w:t>G</w:t>
      </w:r>
      <w:r w:rsidRPr="00AD5419">
        <w:rPr>
          <w:sz w:val="28"/>
          <w:szCs w:val="28"/>
          <w:lang w:val="uk-UA"/>
        </w:rPr>
        <w:t xml:space="preserve"> 322141</w:t>
      </w:r>
      <w:r>
        <w:rPr>
          <w:sz w:val="28"/>
          <w:szCs w:val="28"/>
          <w:lang w:val="uk-UA"/>
        </w:rPr>
        <w:t xml:space="preserve">, 2008 року випуску, </w:t>
      </w:r>
      <w:r w:rsidRPr="00900166">
        <w:rPr>
          <w:sz w:val="28"/>
          <w:szCs w:val="28"/>
          <w:lang w:val="uk-UA"/>
        </w:rPr>
        <w:t xml:space="preserve">реєстраційний номер СА </w:t>
      </w:r>
      <w:r>
        <w:rPr>
          <w:sz w:val="28"/>
          <w:szCs w:val="28"/>
          <w:lang w:val="uk-UA"/>
        </w:rPr>
        <w:t>8068 АТ</w:t>
      </w:r>
      <w:r w:rsidRPr="009001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інвентарний номер 10510031, </w:t>
      </w:r>
      <w:r w:rsidRPr="00900166">
        <w:rPr>
          <w:sz w:val="28"/>
          <w:szCs w:val="28"/>
          <w:lang w:val="uk-UA"/>
        </w:rPr>
        <w:t xml:space="preserve">кількістю 1 одиниця, первісною вартістю </w:t>
      </w:r>
      <w:r>
        <w:rPr>
          <w:sz w:val="28"/>
          <w:szCs w:val="28"/>
          <w:lang w:val="uk-UA"/>
        </w:rPr>
        <w:t>78 837</w:t>
      </w:r>
      <w:r w:rsidRPr="00900166">
        <w:rPr>
          <w:sz w:val="28"/>
          <w:szCs w:val="28"/>
          <w:lang w:val="uk-UA"/>
        </w:rPr>
        <w:t>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сімдесят вісім тисяч вісімсот тридцять сім</w:t>
      </w:r>
      <w:r w:rsidRPr="00900166">
        <w:rPr>
          <w:sz w:val="28"/>
          <w:szCs w:val="28"/>
          <w:lang w:val="uk-UA"/>
        </w:rPr>
        <w:t xml:space="preserve"> гривень 00</w:t>
      </w:r>
      <w:r>
        <w:rPr>
          <w:sz w:val="28"/>
          <w:szCs w:val="28"/>
          <w:lang w:val="uk-UA"/>
        </w:rPr>
        <w:t xml:space="preserve"> копійок), залишковою вартістю 1 380</w:t>
      </w:r>
      <w:r w:rsidRPr="00900166">
        <w:rPr>
          <w:sz w:val="28"/>
          <w:szCs w:val="28"/>
          <w:lang w:val="uk-UA"/>
        </w:rPr>
        <w:t>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одна тисяча триста вісімдесят</w:t>
      </w:r>
      <w:r w:rsidRPr="00900166">
        <w:rPr>
          <w:sz w:val="28"/>
          <w:szCs w:val="28"/>
          <w:lang w:val="uk-UA"/>
        </w:rPr>
        <w:t xml:space="preserve"> гривень 00 копійок);</w:t>
      </w:r>
    </w:p>
    <w:p w:rsidR="00364AAD" w:rsidRDefault="00364AAD" w:rsidP="00364AAD">
      <w:pPr>
        <w:ind w:firstLine="709"/>
        <w:jc w:val="both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 xml:space="preserve">у комунальну власність </w:t>
      </w:r>
      <w:proofErr w:type="spellStart"/>
      <w:r w:rsidRPr="00900166">
        <w:rPr>
          <w:sz w:val="28"/>
          <w:szCs w:val="28"/>
          <w:lang w:val="uk-UA"/>
        </w:rPr>
        <w:t>Ватутінської</w:t>
      </w:r>
      <w:proofErr w:type="spellEnd"/>
      <w:r w:rsidRPr="00900166">
        <w:rPr>
          <w:sz w:val="28"/>
          <w:szCs w:val="28"/>
          <w:lang w:val="uk-UA"/>
        </w:rPr>
        <w:t xml:space="preserve"> територіальної громади – автомобіль, марки "ГАЗ", модель 2705, 2010 року випуску, реєстраційний номер СА </w:t>
      </w:r>
      <w:r>
        <w:rPr>
          <w:sz w:val="28"/>
          <w:szCs w:val="28"/>
          <w:lang w:val="uk-UA"/>
        </w:rPr>
        <w:t>2871</w:t>
      </w:r>
      <w:r w:rsidRPr="00900166">
        <w:rPr>
          <w:sz w:val="28"/>
          <w:szCs w:val="28"/>
          <w:lang w:val="uk-UA"/>
        </w:rPr>
        <w:t xml:space="preserve"> ВС,</w:t>
      </w:r>
      <w:r>
        <w:rPr>
          <w:sz w:val="28"/>
          <w:szCs w:val="28"/>
          <w:lang w:val="uk-UA"/>
        </w:rPr>
        <w:t xml:space="preserve"> інвентарний номер 1051038</w:t>
      </w:r>
      <w:r w:rsidRPr="00900166">
        <w:rPr>
          <w:sz w:val="28"/>
          <w:szCs w:val="28"/>
          <w:lang w:val="uk-UA"/>
        </w:rPr>
        <w:t>, кількістю 1 одиниця, первісною вартістю 156 000,00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(сто п’ятдесят </w:t>
      </w:r>
      <w:r>
        <w:rPr>
          <w:sz w:val="28"/>
          <w:szCs w:val="28"/>
          <w:lang w:val="uk-UA"/>
        </w:rPr>
        <w:t xml:space="preserve">шість </w:t>
      </w:r>
      <w:r w:rsidRPr="00900166">
        <w:rPr>
          <w:sz w:val="28"/>
          <w:szCs w:val="28"/>
          <w:lang w:val="uk-UA"/>
        </w:rPr>
        <w:t>тисяч гривень 00 копійок), залишковою вартістю 4 230,00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(чотири тисячі двісті тридцять гривень 00 копійок);</w:t>
      </w:r>
    </w:p>
    <w:p w:rsidR="00364AAD" w:rsidRDefault="00364AAD" w:rsidP="00364AAD">
      <w:pPr>
        <w:ind w:firstLine="709"/>
        <w:jc w:val="both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>на баланс комунального некомерційного підприємства "</w:t>
      </w:r>
      <w:r>
        <w:rPr>
          <w:sz w:val="28"/>
          <w:szCs w:val="28"/>
          <w:lang w:val="uk-UA"/>
        </w:rPr>
        <w:t xml:space="preserve">Третя </w:t>
      </w:r>
      <w:r w:rsidRPr="00900166">
        <w:rPr>
          <w:sz w:val="28"/>
          <w:szCs w:val="28"/>
          <w:lang w:val="uk-UA"/>
        </w:rPr>
        <w:t xml:space="preserve">Черкаська </w:t>
      </w:r>
      <w:r>
        <w:rPr>
          <w:sz w:val="28"/>
          <w:szCs w:val="28"/>
          <w:lang w:val="uk-UA"/>
        </w:rPr>
        <w:t>міська лікарня швидкої медичної допомоги</w:t>
      </w:r>
      <w:r w:rsidRPr="00900166">
        <w:rPr>
          <w:sz w:val="28"/>
          <w:szCs w:val="28"/>
          <w:lang w:val="uk-UA"/>
        </w:rPr>
        <w:t>" – автомобіль, марки "</w:t>
      </w:r>
      <w:r>
        <w:rPr>
          <w:sz w:val="28"/>
          <w:szCs w:val="28"/>
          <w:lang w:val="uk-UA"/>
        </w:rPr>
        <w:t>ГАЗ</w:t>
      </w:r>
      <w:r w:rsidRPr="00900166"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uk-UA"/>
        </w:rPr>
        <w:t>2705, 2010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5926 ВС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10510083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156 0</w:t>
      </w:r>
      <w:r w:rsidRPr="00900166">
        <w:rPr>
          <w:sz w:val="28"/>
          <w:szCs w:val="28"/>
          <w:lang w:val="uk-UA"/>
        </w:rPr>
        <w:t>00,00 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сто п</w:t>
      </w:r>
      <w:r w:rsidRPr="00E22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шість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Pr="00900166">
        <w:rPr>
          <w:sz w:val="28"/>
          <w:szCs w:val="28"/>
          <w:lang w:val="uk-UA"/>
        </w:rPr>
        <w:t>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чотири тисячі двісті тридцять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);</w:t>
      </w:r>
    </w:p>
    <w:p w:rsidR="00364AAD" w:rsidRDefault="00364AAD" w:rsidP="00364AAD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 xml:space="preserve">на баланс комунального некомерційного підприємства "Черкаська </w:t>
      </w:r>
      <w:r>
        <w:rPr>
          <w:sz w:val="28"/>
          <w:szCs w:val="28"/>
          <w:lang w:val="uk-UA"/>
        </w:rPr>
        <w:t>міська інфекційна лікарня</w:t>
      </w:r>
      <w:r w:rsidRPr="00900166">
        <w:rPr>
          <w:sz w:val="28"/>
          <w:szCs w:val="28"/>
          <w:lang w:val="uk-UA"/>
        </w:rPr>
        <w:t>" – автомобіль, марки "</w:t>
      </w:r>
      <w:r>
        <w:rPr>
          <w:sz w:val="28"/>
          <w:szCs w:val="28"/>
          <w:lang w:val="uk-UA"/>
        </w:rPr>
        <w:t>Рено</w:t>
      </w:r>
      <w:r w:rsidRPr="00900166">
        <w:rPr>
          <w:sz w:val="28"/>
          <w:szCs w:val="28"/>
          <w:lang w:val="uk-UA"/>
        </w:rPr>
        <w:t xml:space="preserve">", модель </w:t>
      </w:r>
      <w:proofErr w:type="spellStart"/>
      <w:r>
        <w:rPr>
          <w:sz w:val="28"/>
          <w:szCs w:val="28"/>
          <w:lang w:val="uk-UA"/>
        </w:rPr>
        <w:t>Мастер</w:t>
      </w:r>
      <w:proofErr w:type="spellEnd"/>
      <w:r>
        <w:rPr>
          <w:sz w:val="28"/>
          <w:szCs w:val="28"/>
          <w:lang w:val="uk-UA"/>
        </w:rPr>
        <w:t>, 2005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0252 АВ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10510056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390 0</w:t>
      </w:r>
      <w:r w:rsidRPr="00900166">
        <w:rPr>
          <w:sz w:val="28"/>
          <w:szCs w:val="28"/>
          <w:lang w:val="uk-UA"/>
        </w:rPr>
        <w:t>00,00 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триста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E220E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яносто</w:t>
      </w:r>
      <w:proofErr w:type="spellEnd"/>
      <w:r>
        <w:rPr>
          <w:sz w:val="28"/>
          <w:szCs w:val="28"/>
          <w:lang w:val="uk-UA"/>
        </w:rPr>
        <w:t xml:space="preserve">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49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850</w:t>
      </w:r>
      <w:r w:rsidRPr="00900166">
        <w:rPr>
          <w:sz w:val="28"/>
          <w:szCs w:val="28"/>
          <w:lang w:val="uk-UA"/>
        </w:rPr>
        <w:t>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сорок дев</w:t>
      </w:r>
      <w:r w:rsidRPr="00E14E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тисяч вісімсот п</w:t>
      </w:r>
      <w:r w:rsidRPr="00E14E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);</w:t>
      </w:r>
    </w:p>
    <w:p w:rsidR="00364AAD" w:rsidRDefault="00364AAD" w:rsidP="00364AAD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  <w:r w:rsidRPr="00900166">
        <w:rPr>
          <w:sz w:val="28"/>
          <w:szCs w:val="28"/>
          <w:lang w:val="uk-UA"/>
        </w:rPr>
        <w:t xml:space="preserve">на баланс комунального некомерційного підприємства "Черкаська </w:t>
      </w:r>
      <w:r>
        <w:rPr>
          <w:sz w:val="28"/>
          <w:szCs w:val="28"/>
          <w:lang w:val="uk-UA"/>
        </w:rPr>
        <w:t>міська дитяча лікарня</w:t>
      </w:r>
      <w:r w:rsidRPr="00900166">
        <w:rPr>
          <w:sz w:val="28"/>
          <w:szCs w:val="28"/>
          <w:lang w:val="uk-UA"/>
        </w:rPr>
        <w:t>" – автомобіль, марки "</w:t>
      </w:r>
      <w:r>
        <w:rPr>
          <w:sz w:val="28"/>
          <w:szCs w:val="28"/>
          <w:lang w:val="uk-UA"/>
        </w:rPr>
        <w:t>Газель</w:t>
      </w:r>
      <w:r w:rsidRPr="00900166">
        <w:rPr>
          <w:sz w:val="28"/>
          <w:szCs w:val="28"/>
          <w:lang w:val="uk-UA"/>
        </w:rPr>
        <w:t xml:space="preserve">", модель </w:t>
      </w:r>
      <w:r>
        <w:rPr>
          <w:sz w:val="28"/>
          <w:szCs w:val="28"/>
          <w:lang w:val="uk-UA"/>
        </w:rPr>
        <w:t>2705, 2010</w:t>
      </w:r>
      <w:r w:rsidRPr="00900166">
        <w:rPr>
          <w:sz w:val="28"/>
          <w:szCs w:val="28"/>
          <w:lang w:val="uk-UA"/>
        </w:rPr>
        <w:t xml:space="preserve"> року випуску, реєстраційний номер СА </w:t>
      </w:r>
      <w:r>
        <w:rPr>
          <w:sz w:val="28"/>
          <w:szCs w:val="28"/>
          <w:lang w:val="uk-UA"/>
        </w:rPr>
        <w:t>5104 ВС</w:t>
      </w:r>
      <w:r w:rsidRPr="00900166">
        <w:rPr>
          <w:sz w:val="28"/>
          <w:szCs w:val="28"/>
          <w:lang w:val="uk-UA"/>
        </w:rPr>
        <w:t xml:space="preserve">, інвентарний номер </w:t>
      </w:r>
      <w:r>
        <w:rPr>
          <w:sz w:val="28"/>
          <w:szCs w:val="28"/>
          <w:lang w:val="uk-UA"/>
        </w:rPr>
        <w:t>10510058</w:t>
      </w:r>
      <w:r w:rsidRPr="00900166">
        <w:rPr>
          <w:sz w:val="28"/>
          <w:szCs w:val="28"/>
          <w:lang w:val="uk-UA"/>
        </w:rPr>
        <w:t>, кількістю 1</w:t>
      </w:r>
      <w:r>
        <w:rPr>
          <w:sz w:val="28"/>
          <w:szCs w:val="28"/>
          <w:lang w:val="uk-UA"/>
        </w:rPr>
        <w:t xml:space="preserve"> одиниця, первісною вартістю 156 0</w:t>
      </w:r>
      <w:r w:rsidRPr="00900166">
        <w:rPr>
          <w:sz w:val="28"/>
          <w:szCs w:val="28"/>
          <w:lang w:val="uk-UA"/>
        </w:rPr>
        <w:t>00,00 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сто п</w:t>
      </w:r>
      <w:r w:rsidRPr="00E22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шість тисяч</w:t>
      </w:r>
      <w:r w:rsidRPr="00900166">
        <w:rPr>
          <w:sz w:val="28"/>
          <w:szCs w:val="28"/>
          <w:lang w:val="uk-UA"/>
        </w:rPr>
        <w:t xml:space="preserve"> гривень 00 к</w:t>
      </w:r>
      <w:r>
        <w:rPr>
          <w:sz w:val="28"/>
          <w:szCs w:val="28"/>
          <w:lang w:val="uk-UA"/>
        </w:rPr>
        <w:t>опійок), залишковою вартістю 4</w:t>
      </w:r>
      <w:r w:rsidRPr="009001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Pr="00900166">
        <w:rPr>
          <w:sz w:val="28"/>
          <w:szCs w:val="28"/>
          <w:lang w:val="uk-UA"/>
        </w:rPr>
        <w:t>,00 </w:t>
      </w:r>
      <w:proofErr w:type="spellStart"/>
      <w:r w:rsidRPr="00900166">
        <w:rPr>
          <w:sz w:val="28"/>
          <w:szCs w:val="28"/>
          <w:lang w:val="uk-UA"/>
        </w:rPr>
        <w:t>грн</w:t>
      </w:r>
      <w:proofErr w:type="spellEnd"/>
      <w:r w:rsidRPr="0090016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чотири тисячі двісті тридцять</w:t>
      </w:r>
      <w:r w:rsidRPr="00900166">
        <w:rPr>
          <w:sz w:val="28"/>
          <w:szCs w:val="28"/>
          <w:lang w:val="uk-UA"/>
        </w:rPr>
        <w:t xml:space="preserve">  гривень 00 копійок</w:t>
      </w:r>
      <w:r>
        <w:rPr>
          <w:sz w:val="28"/>
          <w:szCs w:val="28"/>
          <w:lang w:val="uk-UA"/>
        </w:rPr>
        <w:t>);</w:t>
      </w:r>
    </w:p>
    <w:p w:rsidR="00364AAD" w:rsidRDefault="00364AAD" w:rsidP="00364AAD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364AAD" w:rsidRDefault="00364AAD" w:rsidP="00364AAD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364AAD" w:rsidRPr="009760F3" w:rsidRDefault="00364AAD" w:rsidP="00364AAD">
      <w:pPr>
        <w:spacing w:line="240" w:lineRule="atLeast"/>
        <w:ind w:right="-81" w:firstLine="720"/>
        <w:jc w:val="both"/>
        <w:outlineLvl w:val="0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 з балансу комунального підприємства "Черкаське обласне об’єднане бюро технічної інвентаризації" на баланс державного історико-культурног</w:t>
      </w:r>
      <w:r w:rsidR="000D1EF7">
        <w:rPr>
          <w:sz w:val="28"/>
          <w:szCs w:val="28"/>
          <w:lang w:val="uk-UA"/>
        </w:rPr>
        <w:t>о заповідника "</w:t>
      </w:r>
      <w:proofErr w:type="spellStart"/>
      <w:r w:rsidR="000D1EF7">
        <w:rPr>
          <w:sz w:val="28"/>
          <w:szCs w:val="28"/>
          <w:lang w:val="uk-UA"/>
        </w:rPr>
        <w:t>Трахтемирів</w:t>
      </w:r>
      <w:proofErr w:type="spellEnd"/>
      <w:r w:rsidR="000D1EF7">
        <w:rPr>
          <w:sz w:val="28"/>
          <w:szCs w:val="28"/>
          <w:lang w:val="uk-UA"/>
        </w:rPr>
        <w:t>" таке рухоме, неру</w:t>
      </w:r>
      <w:r w:rsidR="009C0706">
        <w:rPr>
          <w:sz w:val="28"/>
          <w:szCs w:val="28"/>
          <w:lang w:val="uk-UA"/>
        </w:rPr>
        <w:t>хоме майно та обладнання, офісну техніку</w:t>
      </w:r>
      <w:r w:rsidR="000D1EF7">
        <w:rPr>
          <w:sz w:val="28"/>
          <w:szCs w:val="28"/>
          <w:lang w:val="uk-UA"/>
        </w:rPr>
        <w:t>, меблі</w:t>
      </w:r>
      <w:r>
        <w:rPr>
          <w:sz w:val="28"/>
          <w:szCs w:val="28"/>
          <w:lang w:val="uk-UA"/>
        </w:rPr>
        <w:t>, розташовані за адресою: Черкаська область, м. Канів, вул. Енергетиків, 22: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частину нежитлових приміщень двоповерхової будівлі з прибудовою (літ. А-2), площею 515,2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1976/2013 року побудови, інвентарний номер 001, первісною вартістю 1 229 700,00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двісті двадцять дев’ять тисяч сімсот гривень 00 копійок), залишковою вартістю 1 229 700,00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двісті двадцять дев’ять тисяч сімсот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гараж (літ. Б), площею 27,7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 року побудови, інвентарний номер 002, первісною вартістю 33 700,00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(тридцять три тисячі сімсот гривень 00 копійок), залишковою вартістю 33 700,00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(тридцять три тисячі сімсот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(літ. В), площею 59,2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 року побудови, інвентарний номер 003, первісною вартістю 63 200,00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(шістдесят три тисячі двісті гривень 00 копійок), залишковою вартістю 63 200,00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(шістдесят три тисячі двісті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огорожу (№ 1), площею 132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 року побудови, інвентарний номер 001.2, первісною вартістю 116 200,00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шістнадцять тисяч двісті гривень 00 копійок), залишковою вартістю 116 200,00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шістнадцять тисяч двісті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ворота (№ 2, № 3), площею 13,1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 року побудови, інвентарний номер 001.3/001.4, первісною вартістю 11 600,00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(одинадцять тисяч шістсот гривень 00 копійок), залишковою вартістю 11 600,00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(одинадцять тисяч шістсот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колодязь каналізаційний (№ 4), 1976 року побудови, інвентарний номер 001.5, первісною вартістю 17 400,00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(сімнадцять тисяч чотириста гривень 00 копійок), залишковою вартістю 17 400,00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(сімнадцять тисяч чотириста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вимощення (літ. І), площею 102,4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1976 року побудови, інвентарний номер 001.6, первісною вартістю 25 900,00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п’ять тисяч дев’ятсот гривень 00 копійок), залишковою вартістю 25 900,00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п’ять тисяч дев’ятсот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лінотип Н-40 А, інвентарний номер 004, первісною вартістю 42 513,68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(сорок дві тисячі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тринадцять гривень 68 копійок), залишковою вартістю 42 513,68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(сорок дві тисячі п’ятсот тринадцять гривень 68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печатно-позолотний прес, інвентарний номер 005, первісною вартістю 17671,13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(сімнадцять тисяч шістсот сімдесят одна гривень 13 копійок), залишковою вартістю 17671,13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(сімнадцять тисяч шістсот сімдесят одна гривень 13 копійок);</w:t>
      </w: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паперо-різальна</w:t>
      </w:r>
      <w:proofErr w:type="spellEnd"/>
      <w:r>
        <w:rPr>
          <w:sz w:val="28"/>
          <w:szCs w:val="28"/>
          <w:lang w:val="uk-UA"/>
        </w:rPr>
        <w:t xml:space="preserve"> машина ЗБР-70, інвентарний номер 006, первісною вартістю 19496,63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(дев’ятнадцять тисяч чотириста дев’яносто шість гривень 63 копійок), залишковою вартістю 19496,63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(дев’ятнадцять тисяч чотириста дев’яносто шість гривень 63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тігельний</w:t>
      </w:r>
      <w:proofErr w:type="spellEnd"/>
      <w:r>
        <w:rPr>
          <w:sz w:val="28"/>
          <w:szCs w:val="28"/>
          <w:lang w:val="uk-UA"/>
        </w:rPr>
        <w:t xml:space="preserve"> автомат граф «Індія», інвентарний номер 012, первісною вартістю 24847,50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чотири тисячі вісімсот сорок сім тисяч 50 копійок), залишковою вартістю 24847,50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чотири тисячі вісімсот сорок сім тисяч 50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проволоко-швейна машина БШУ-30, інвентарний номер 013, первісною вартістю 15014,63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(п’ятнадцять тисяч чотирнадцять гривень 63 копійок), залишковою вартістю 15014,63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(п’ятнадцять тисяч чотирнадцять гривень 63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набір меблів, інвентарний номер 015, первісною вартістю 431,25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(чотириста тридцять одна гривня 25 копійок), залишковою вартістю 431,25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(чотириста тридцять одна гривня 25 копійок)</w:t>
      </w:r>
      <w:r>
        <w:rPr>
          <w:sz w:val="28"/>
          <w:szCs w:val="28"/>
        </w:rPr>
        <w:t>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паперорізальний машина БР-125, інвентарний номер 017, первісною вартістю 14325,00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(чотирнадцять тисяч триста двадцять п’ять гривень 00 копійок), залишковою вартістю 14325,00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(чотирнадцять тисяч триста двадцять п’ять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плоско-друкарська машина ПП-45, інвентарний номер 018, первісною вартістю 18822,00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(вісімнадцять тисяч вісімсот двадцять дві гривні 00 копійок), залишковою вартістю 18822,00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(вісімнадцять тисяч вісімсот двадцять дві гривні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комп’ютери (монітор </w:t>
      </w:r>
      <w:r>
        <w:rPr>
          <w:sz w:val="28"/>
          <w:szCs w:val="28"/>
          <w:lang w:val="en-US"/>
        </w:rPr>
        <w:t>Samsung</w:t>
      </w:r>
      <w:r>
        <w:rPr>
          <w:sz w:val="28"/>
          <w:szCs w:val="28"/>
          <w:lang w:val="uk-UA"/>
        </w:rPr>
        <w:t>-710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процесор-</w:t>
      </w:r>
      <w:proofErr w:type="spellEnd"/>
      <w:r>
        <w:rPr>
          <w:sz w:val="28"/>
          <w:szCs w:val="28"/>
          <w:lang w:val="en-US"/>
        </w:rPr>
        <w:t>Everest</w:t>
      </w:r>
      <w:r>
        <w:rPr>
          <w:sz w:val="28"/>
          <w:szCs w:val="28"/>
          <w:lang w:val="uk-UA"/>
        </w:rPr>
        <w:t xml:space="preserve">), інвентарний номер 019, кількістю 2 одиниці, первісною вартістю за одиницю 880,87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(вісімсот вісімдесят гривень 87 копійок), залишковою вартістю за одиницю 880,87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(вісімсот вісімдесят гривень 87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факс </w:t>
      </w:r>
      <w:r>
        <w:rPr>
          <w:sz w:val="28"/>
          <w:szCs w:val="28"/>
          <w:lang w:val="en-US"/>
        </w:rPr>
        <w:t>KX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FT</w:t>
      </w:r>
      <w:r>
        <w:rPr>
          <w:sz w:val="28"/>
          <w:szCs w:val="28"/>
          <w:lang w:val="uk-UA"/>
        </w:rPr>
        <w:t xml:space="preserve"> 902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, інвентарний номер 020, первісною вартістю 112,50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дванадцять гривень 50 копійок), залишковою вартістю 112,50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дванадцять гривень 50 копійок)</w:t>
      </w:r>
      <w:r>
        <w:rPr>
          <w:sz w:val="28"/>
          <w:szCs w:val="28"/>
        </w:rPr>
        <w:t>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принтер лазерний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LBP</w:t>
      </w:r>
      <w:r>
        <w:rPr>
          <w:sz w:val="28"/>
          <w:szCs w:val="28"/>
          <w:lang w:val="uk-UA"/>
        </w:rPr>
        <w:t xml:space="preserve">-1120, інвентарний номер 021, первісною вартістю 525,00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двадцять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гривень), залишковою вартістю 525,00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двадцять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гривень)</w:t>
      </w:r>
      <w:r>
        <w:rPr>
          <w:sz w:val="28"/>
          <w:szCs w:val="28"/>
        </w:rPr>
        <w:t>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дублікатор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DX</w:t>
      </w:r>
      <w:r>
        <w:rPr>
          <w:sz w:val="28"/>
          <w:szCs w:val="28"/>
          <w:lang w:val="uk-UA"/>
        </w:rPr>
        <w:t xml:space="preserve">45*45, інвентарний номер 022, первісною вартістю 24975,00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чотири тисячі дев’ятсот сімдесят п’ять гривень 00 копійок), залишковою вартістю 24975,00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(двадцять чотири тисячі дев’ятсот сімдесят п’ять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багатофункціональний пристрій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  <w:lang w:val="uk-UA"/>
        </w:rPr>
        <w:t xml:space="preserve">-280, інвентарний номер 023, первісною вартістю 300,00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(триста гривень 00 копійок), залишковою вартістю 300,00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(триста гривень 00 копійок).</w:t>
      </w: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64AAD" w:rsidRDefault="00364AAD" w:rsidP="0031258C">
      <w:pPr>
        <w:ind w:firstLine="709"/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Прийняти: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спільної власності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з балансу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Кам’янська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міської ради у спільну власність територіальних громад сіл, селищ, міст Черкаської області на баланс комунального некомерційного підприємства "Черкаський обласний клінічний госпіталь ветеранів війни Черкаської обласної ради" стаціонарні кисневі концентратори СР 1/10л/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>, кількістю 8 одиниць, ціна за одиницю 37 000,00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(тридцять сім тисяч гривень 00 копійок), на загальну суму 296 000,00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(двісті дев’яносто шість тисяч гривень 00 копійок);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власності територіальної громади міста Черкаси з балансу комунального підприємства теплових мереж "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" Черкаської міської ради у спільну власність територіальних громад сіл, селищ, міст Черкаської області на баланс комунального закладу "Черкаський навчально-реабілітаційний центр "Країна добра Черкаської обласної ради" нежитлову будівлю </w:t>
      </w:r>
      <w:proofErr w:type="spellStart"/>
      <w:r>
        <w:rPr>
          <w:sz w:val="28"/>
          <w:szCs w:val="28"/>
          <w:lang w:val="uk-UA"/>
        </w:rPr>
        <w:t>електроцеху</w:t>
      </w:r>
      <w:proofErr w:type="spellEnd"/>
      <w:r>
        <w:rPr>
          <w:sz w:val="28"/>
          <w:szCs w:val="28"/>
          <w:lang w:val="uk-UA"/>
        </w:rPr>
        <w:t xml:space="preserve"> з прибудовами, розташованого за адресою: м.</w:t>
      </w:r>
      <w:r w:rsidR="00666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Черкаси, вул.</w:t>
      </w:r>
      <w:r w:rsidR="007C43B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Надпільна</w:t>
      </w:r>
      <w:proofErr w:type="spellEnd"/>
      <w:r>
        <w:rPr>
          <w:sz w:val="28"/>
          <w:szCs w:val="28"/>
          <w:lang w:val="uk-UA"/>
        </w:rPr>
        <w:t xml:space="preserve"> (вул.</w:t>
      </w:r>
      <w:r w:rsidR="00666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Ільїна), 528, загальною площею 284,4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31258C" w:rsidRDefault="0031258C" w:rsidP="003125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pPr>
        <w:jc w:val="both"/>
        <w:rPr>
          <w:sz w:val="28"/>
          <w:szCs w:val="28"/>
          <w:lang w:val="uk-UA"/>
        </w:rPr>
      </w:pPr>
    </w:p>
    <w:p w:rsidR="0031258C" w:rsidRDefault="0031258C" w:rsidP="0031258C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31258C" w:rsidRDefault="0031258C" w:rsidP="0031258C">
      <w:pPr>
        <w:rPr>
          <w:sz w:val="26"/>
        </w:rPr>
      </w:pPr>
    </w:p>
    <w:p w:rsidR="0031258C" w:rsidRDefault="0031258C" w:rsidP="0031258C"/>
    <w:p w:rsidR="005D5B8D" w:rsidRPr="007B18EE" w:rsidRDefault="005D5B8D" w:rsidP="0031258C">
      <w:pPr>
        <w:rPr>
          <w:sz w:val="26"/>
        </w:rPr>
      </w:pPr>
    </w:p>
    <w:sectPr w:rsidR="005D5B8D" w:rsidRPr="007B18EE" w:rsidSect="00C933B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2B" w:rsidRDefault="00A2532B" w:rsidP="00C933B5">
      <w:r>
        <w:separator/>
      </w:r>
    </w:p>
  </w:endnote>
  <w:endnote w:type="continuationSeparator" w:id="0">
    <w:p w:rsidR="00A2532B" w:rsidRDefault="00A2532B" w:rsidP="00C9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2B" w:rsidRDefault="00A2532B" w:rsidP="00C933B5">
      <w:r>
        <w:separator/>
      </w:r>
    </w:p>
  </w:footnote>
  <w:footnote w:type="continuationSeparator" w:id="0">
    <w:p w:rsidR="00A2532B" w:rsidRDefault="00A2532B" w:rsidP="00C9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280089"/>
      <w:docPartObj>
        <w:docPartGallery w:val="Page Numbers (Top of Page)"/>
        <w:docPartUnique/>
      </w:docPartObj>
    </w:sdtPr>
    <w:sdtContent>
      <w:p w:rsidR="00C933B5" w:rsidRDefault="00555DC8">
        <w:pPr>
          <w:pStyle w:val="a3"/>
          <w:jc w:val="center"/>
        </w:pPr>
        <w:r>
          <w:fldChar w:fldCharType="begin"/>
        </w:r>
        <w:r w:rsidR="00C933B5">
          <w:instrText>PAGE   \* MERGEFORMAT</w:instrText>
        </w:r>
        <w:r>
          <w:fldChar w:fldCharType="separate"/>
        </w:r>
        <w:r w:rsidR="00B86CD9" w:rsidRPr="00B86CD9">
          <w:rPr>
            <w:noProof/>
            <w:lang w:val="uk-UA"/>
          </w:rPr>
          <w:t>7</w:t>
        </w:r>
        <w:r>
          <w:fldChar w:fldCharType="end"/>
        </w:r>
      </w:p>
    </w:sdtContent>
  </w:sdt>
  <w:p w:rsidR="00C933B5" w:rsidRDefault="00C933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401D"/>
    <w:rsid w:val="0007055C"/>
    <w:rsid w:val="00093A0D"/>
    <w:rsid w:val="000D1EF7"/>
    <w:rsid w:val="00187AEB"/>
    <w:rsid w:val="00211C25"/>
    <w:rsid w:val="00211D74"/>
    <w:rsid w:val="002548FF"/>
    <w:rsid w:val="002E3B24"/>
    <w:rsid w:val="0030133B"/>
    <w:rsid w:val="0031258C"/>
    <w:rsid w:val="0035742A"/>
    <w:rsid w:val="00364AAD"/>
    <w:rsid w:val="00397915"/>
    <w:rsid w:val="00470DA1"/>
    <w:rsid w:val="00497490"/>
    <w:rsid w:val="00517FBB"/>
    <w:rsid w:val="00540EEA"/>
    <w:rsid w:val="00555DC8"/>
    <w:rsid w:val="005D5B8D"/>
    <w:rsid w:val="006142AE"/>
    <w:rsid w:val="00666708"/>
    <w:rsid w:val="006D2515"/>
    <w:rsid w:val="006E58BD"/>
    <w:rsid w:val="0075081E"/>
    <w:rsid w:val="00766EC8"/>
    <w:rsid w:val="007A1FBA"/>
    <w:rsid w:val="007C43BB"/>
    <w:rsid w:val="007D2945"/>
    <w:rsid w:val="007F7383"/>
    <w:rsid w:val="00832737"/>
    <w:rsid w:val="008D54E5"/>
    <w:rsid w:val="0093691C"/>
    <w:rsid w:val="009C0706"/>
    <w:rsid w:val="009E7B1B"/>
    <w:rsid w:val="00A0411B"/>
    <w:rsid w:val="00A2532B"/>
    <w:rsid w:val="00B56F3D"/>
    <w:rsid w:val="00B86CD9"/>
    <w:rsid w:val="00B92BF7"/>
    <w:rsid w:val="00C27DCA"/>
    <w:rsid w:val="00C933B5"/>
    <w:rsid w:val="00CA5172"/>
    <w:rsid w:val="00CE3158"/>
    <w:rsid w:val="00D10E57"/>
    <w:rsid w:val="00D401B8"/>
    <w:rsid w:val="00F94BE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540EEA"/>
  </w:style>
  <w:style w:type="paragraph" w:styleId="a3">
    <w:name w:val="header"/>
    <w:basedOn w:val="a"/>
    <w:link w:val="a4"/>
    <w:uiPriority w:val="99"/>
    <w:unhideWhenUsed/>
    <w:rsid w:val="00C93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9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10775</Words>
  <Characters>6142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17</cp:revision>
  <cp:lastPrinted>2021-09-14T11:17:00Z</cp:lastPrinted>
  <dcterms:created xsi:type="dcterms:W3CDTF">2018-10-08T13:46:00Z</dcterms:created>
  <dcterms:modified xsi:type="dcterms:W3CDTF">2021-09-14T11:21:00Z</dcterms:modified>
</cp:coreProperties>
</file>